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A05" w:rsidRPr="00093A05" w:rsidRDefault="00093A05" w:rsidP="00093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36"/>
          <w:szCs w:val="36"/>
          <w:shd w:val="clear" w:color="auto" w:fill="FFFFFF"/>
          <w:lang w:eastAsia="ru-RU"/>
        </w:rPr>
      </w:pPr>
      <w:r w:rsidRPr="00093A05">
        <w:rPr>
          <w:rFonts w:ascii="Times New Roman" w:eastAsia="Times New Roman" w:hAnsi="Times New Roman" w:cs="Times New Roman"/>
          <w:b/>
          <w:i/>
          <w:color w:val="C0504D" w:themeColor="accent2"/>
          <w:sz w:val="36"/>
          <w:szCs w:val="36"/>
          <w:shd w:val="clear" w:color="auto" w:fill="FFFFFF"/>
          <w:lang w:eastAsia="ru-RU"/>
        </w:rPr>
        <w:t xml:space="preserve">Консультация для родителей </w:t>
      </w:r>
    </w:p>
    <w:p w:rsidR="00093A05" w:rsidRPr="00093A05" w:rsidRDefault="009C0577" w:rsidP="00093A0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C0504D" w:themeColor="accent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C0504D" w:themeColor="accent2"/>
          <w:sz w:val="36"/>
          <w:szCs w:val="36"/>
          <w:shd w:val="clear" w:color="auto" w:fill="FFFFFF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90.8pt;height:67.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Тема: «Детская застенчивость»&#10;&#10;"/>
          </v:shape>
        </w:pict>
      </w:r>
      <w:r w:rsidR="00093A05">
        <w:rPr>
          <w:rFonts w:ascii="Times New Roman" w:eastAsia="Times New Roman" w:hAnsi="Times New Roman" w:cs="Times New Roman"/>
          <w:b/>
          <w:i/>
          <w:noProof/>
          <w:color w:val="C0504D" w:themeColor="accent2"/>
          <w:sz w:val="36"/>
          <w:szCs w:val="36"/>
          <w:lang w:eastAsia="ru-RU"/>
        </w:rPr>
        <w:drawing>
          <wp:inline distT="0" distB="0" distL="0" distR="0">
            <wp:extent cx="4729264" cy="3581400"/>
            <wp:effectExtent l="19050" t="0" r="0" b="0"/>
            <wp:docPr id="1" name="Рисунок 1" descr="C:\Users\Иван\Downloads\e9e7e31ec2a91f2056f3a698530fed25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ван\Downloads\e9e7e31ec2a91f2056f3a698530fed25.j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270" cy="358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A05" w:rsidRPr="00093A05" w:rsidRDefault="00093A05" w:rsidP="00093A0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93A05" w:rsidRPr="00093A05" w:rsidRDefault="00093A05" w:rsidP="00093A0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Застенчивость - это особенность, характерная для очень многих людей, как детей, так и взрослых. Наверное, эту черту можно назвать наиболее распространенной причиной возникновения коммуникативных трудностей. Застенчивость может быть душевным недугом. Как правило, застенчивость, как характеристика поведения, начинает складываться в дошкольном возрасте. С течением времени её проявления становятся более устойчивыми и распространяются на всю коммуникативную сферу человека.</w:t>
      </w:r>
    </w:p>
    <w:p w:rsidR="00093A05" w:rsidRPr="00093A05" w:rsidRDefault="00093A05" w:rsidP="00093A0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застенчивым - значит бояться общения. Застенчивый ребёнок воспринимает окружающих людей (особенно незнакомых) как несущих определённую угрозу.</w:t>
      </w:r>
    </w:p>
    <w:p w:rsidR="00093A05" w:rsidRPr="00093A05" w:rsidRDefault="00093A05" w:rsidP="00093A0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в психологии распространена точка зрения, что застенчивость формируется в результате негативных переживаний, которые возникают у ребёнка в процессе общения и постепенно закрепляются в сознании.</w:t>
      </w:r>
    </w:p>
    <w:p w:rsidR="00093A05" w:rsidRPr="00093A05" w:rsidRDefault="00093A05" w:rsidP="00093A0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Застенчивость может быть как избирательной, так и распространяться на всё социальное окружение малыша. Её возникновение может быть связано с заниженной самооценкой ребёнка. Считая себя хуже, слабее, некрасивее, чем остальные, ребёнок начинает избегать контактов с окружающими, подсознательно не желая травмировать и без того ущемлённое самолюбие.</w:t>
      </w:r>
    </w:p>
    <w:p w:rsidR="00093A05" w:rsidRPr="00093A05" w:rsidRDefault="00093A05" w:rsidP="00093A0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ребёнку преодолеть застенчивость, сформировать у него желание общаться - задача вполне выполнимая, однако решать её необходимо всем взрослым, которые взаимодействуют с застенчивым ребёнком, - родителям, воспитателям, психологам.</w:t>
      </w:r>
    </w:p>
    <w:p w:rsidR="00093A05" w:rsidRPr="00093A05" w:rsidRDefault="00093A05" w:rsidP="00093A0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Чем раньше мы начнём преодолевать застенчивость, тем лучше. С возрастом у ребёнка формируется стереотип застенчивого поведения, оно закрепляется и тяжело корректируется. Ребёнок начинает отдавать себе отчёт в своём "недостатке", и это очень </w:t>
      </w:r>
      <w:r w:rsidRPr="00093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осложняет работу с ним, поскольку дошкольник непроизвольно фиксирует внимание на своей застенчивости и особенностях своего характера.</w:t>
      </w:r>
    </w:p>
    <w:p w:rsidR="00093A05" w:rsidRPr="00093A05" w:rsidRDefault="00093A05" w:rsidP="00093A0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3A0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Несколько советов родителям, дети которых застенчивы.</w:t>
      </w:r>
    </w:p>
    <w:p w:rsidR="00093A05" w:rsidRPr="00093A05" w:rsidRDefault="00093A05" w:rsidP="00093A0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Расширяйте круг общения своего ребёнка, чаще приглашайте к себе друзей ребёнка, берите малыша в гости к знакомым, расширяйте маршрут прогулок, учите ребёнка спокойно относиться к новым, незнакомым местам.</w:t>
      </w:r>
    </w:p>
    <w:p w:rsidR="00093A05" w:rsidRPr="00093A05" w:rsidRDefault="00093A05" w:rsidP="00093A0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 Не стоит постоянно беспокоиться за ребёнка, стремиться </w:t>
      </w:r>
      <w:proofErr w:type="gramStart"/>
      <w:r w:rsidRPr="00093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полностью</w:t>
      </w:r>
      <w:proofErr w:type="gramEnd"/>
      <w:r w:rsidRPr="00093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оберегать его. Дайте малышу возможность проявить самостоятельность и активность, дайте ему определённую меру свободы действий. Постоянно укрепляйте в ребёнке уверенность в себе и своих силах.</w:t>
      </w:r>
    </w:p>
    <w:p w:rsidR="00093A05" w:rsidRPr="00093A05" w:rsidRDefault="00093A05" w:rsidP="00093A0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3A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 Привлекайте ребёнка к выполнению разнообразных поручений, связанных с общением. Поощряйте контакты застенчивого ребёнка с "чужими взрослыми": попросите его купить хлеба или спросить в библиотеке книгу. При этом старайтесь находиться рядом с малышом, чтобы он чувствовал себя уверенно и спокойно.</w:t>
      </w:r>
    </w:p>
    <w:p w:rsidR="00093A05" w:rsidRPr="00093A05" w:rsidRDefault="00093A05" w:rsidP="00093A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</w:pPr>
      <w:r w:rsidRPr="00093A05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  <w:lang w:eastAsia="ru-RU"/>
        </w:rPr>
        <w:t>· Поддерживайте ребёнка, подчёркивайте его успехи в делах, а также рассказывайте ребёнку о том, как много нового и интересного можно узнать, общаясь и играя с другими детьми и взрослыми.</w:t>
      </w: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Default="00093A05" w:rsidP="00093A05">
      <w:pPr>
        <w:spacing w:after="0" w:line="240" w:lineRule="auto"/>
        <w:rPr>
          <w:rFonts w:ascii="Arial" w:eastAsia="Times New Roman" w:hAnsi="Arial" w:cs="Arial"/>
          <w:color w:val="252525"/>
          <w:sz w:val="17"/>
          <w:szCs w:val="17"/>
          <w:shd w:val="clear" w:color="auto" w:fill="FFFFFF"/>
          <w:lang w:eastAsia="ru-RU"/>
        </w:rPr>
      </w:pPr>
    </w:p>
    <w:p w:rsidR="00093A05" w:rsidRPr="00093A05" w:rsidRDefault="00093A05" w:rsidP="00093A0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</w:p>
    <w:p w:rsidR="004378B2" w:rsidRDefault="004378B2"/>
    <w:sectPr w:rsidR="004378B2" w:rsidSect="009C0577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A05"/>
    <w:rsid w:val="00093A05"/>
    <w:rsid w:val="004378B2"/>
    <w:rsid w:val="009C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0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1</cp:revision>
  <dcterms:created xsi:type="dcterms:W3CDTF">2022-04-14T16:48:00Z</dcterms:created>
  <dcterms:modified xsi:type="dcterms:W3CDTF">2022-04-14T17:01:00Z</dcterms:modified>
</cp:coreProperties>
</file>