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50" w:rsidRPr="001E1F50" w:rsidRDefault="001E1F50" w:rsidP="006B571F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Arial" w:eastAsia="Times New Roman" w:hAnsi="Arial" w:cs="Arial"/>
          <w:b/>
          <w:i/>
          <w:color w:val="C0504D" w:themeColor="accent2"/>
          <w:kern w:val="36"/>
          <w:sz w:val="52"/>
          <w:szCs w:val="52"/>
          <w:lang w:eastAsia="ru-RU"/>
        </w:rPr>
        <w:t>Консультация</w:t>
      </w:r>
      <w:proofErr w:type="gramStart"/>
      <w:r w:rsidR="006B571F">
        <w:rPr>
          <w:rFonts w:ascii="Arial" w:eastAsia="Times New Roman" w:hAnsi="Arial" w:cs="Arial"/>
          <w:b/>
          <w:i/>
          <w:color w:val="C0504D" w:themeColor="accent2"/>
          <w:kern w:val="36"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66.4pt;height:27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Ребенок-левша, или стоит ли переучивать левшу"/>
          </v:shape>
        </w:pict>
      </w:r>
      <w:r>
        <w:rPr>
          <w:rFonts w:ascii="Arial" w:eastAsia="Times New Roman" w:hAnsi="Arial" w:cs="Arial"/>
          <w:color w:val="111111"/>
          <w:lang w:eastAsia="ru-RU"/>
        </w:rPr>
        <w:t xml:space="preserve">           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</w:t>
      </w:r>
      <w:proofErr w:type="gramEnd"/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огда в семье появляется малыш, мама не задумывается о том, правша он или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 действительно, ведь в младенчестве здоровые дети растут и развиваются одинаково, ничем не отличаясь друг от друга. Но постепенно с взрослением малыша родители начинают понимать, что их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 не совсем</w:t>
      </w:r>
      <w:r w:rsidRPr="001E1F5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такой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все дети – они замечают, что их малыш – </w:t>
      </w:r>
      <w:r w:rsidRPr="001E1F50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>левша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Некоторые родители хватаются за голову, считая леворукость чуть ли не приговором на всю жизнь. Но такая реакция взрослых связана, как правило, с незнанием, кто такие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чем их особенности и так ли это плохо на самом деле. Если вы заметили, что ваш малыш –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 не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стоит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паниковать и расстраиваться. Во многом леворукость – это не наказание, а подарок судьбы, главное знать природу этого явления, особенности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воспитания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развития и обучения леворуких детей, не превращать это в комплекс и тогда ваш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малыш-левша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будет счастливым и умным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ребенком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раньше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левшей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было не так уж и много (это связано по большому счету с тем, что всех леворуких детей жестко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переучивали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вплоть до привязывания левой руки к туловищу, то в настоящее время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левшей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становится все больше и больше.)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 сегодняшний день полностью изменился взгляд на </w:t>
      </w:r>
      <w:r w:rsidR="000328FC"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леворукость,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никто не считает это явление за неправильность и ошибку природы.</w:t>
      </w:r>
    </w:p>
    <w:p w:rsidR="000328FC" w:rsidRPr="001E1F50" w:rsidRDefault="000328FC" w:rsidP="000328F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19400" cy="2284842"/>
            <wp:effectExtent l="19050" t="0" r="0" b="0"/>
            <wp:docPr id="6" name="Рисунок 6" descr="https://spintongues.msk.ru/wp-content/uploads/2019/08/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pintongues.msk.ru/wp-content/uploads/2019/08/18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67" cy="228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F50" w:rsidRPr="001E1F50" w:rsidRDefault="001E1F50" w:rsidP="001E1F50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2"/>
          <w:szCs w:val="52"/>
          <w:lang w:eastAsia="ru-RU"/>
        </w:rPr>
      </w:pPr>
      <w:r w:rsidRPr="001E1F50">
        <w:rPr>
          <w:rFonts w:ascii="Times New Roman" w:eastAsia="Times New Roman" w:hAnsi="Times New Roman" w:cs="Times New Roman"/>
          <w:b/>
          <w:i/>
          <w:color w:val="C0504D" w:themeColor="accent2"/>
          <w:sz w:val="52"/>
          <w:szCs w:val="52"/>
          <w:lang w:eastAsia="ru-RU"/>
        </w:rPr>
        <w:t xml:space="preserve">Загадка </w:t>
      </w:r>
      <w:proofErr w:type="spellStart"/>
      <w:r w:rsidRPr="001E1F50">
        <w:rPr>
          <w:rFonts w:ascii="Times New Roman" w:eastAsia="Times New Roman" w:hAnsi="Times New Roman" w:cs="Times New Roman"/>
          <w:b/>
          <w:i/>
          <w:color w:val="C0504D" w:themeColor="accent2"/>
          <w:sz w:val="52"/>
          <w:szCs w:val="52"/>
          <w:lang w:eastAsia="ru-RU"/>
        </w:rPr>
        <w:t>леворукости</w:t>
      </w:r>
      <w:proofErr w:type="spellEnd"/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самом деле природа леворукости и праворукости определяется особенностями головного мозга, ровно, как и большинство других особенностей человеческого организма. Головной мозг имеет левое и правое полушария, каждое из них выполняет свой набор функций, причем правое полушарие руководит нашей левой частью тела, а левое полушарие – правой частью тела. 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Два полушария различаются по своей активности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если доминирует левое полушарие, то </w:t>
      </w:r>
      <w:r w:rsidRPr="001E1F50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2"/>
          <w:szCs w:val="32"/>
          <w:lang w:eastAsia="ru-RU"/>
        </w:rPr>
        <w:t>ребенок-правша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а если доминирует правое полушарие, </w:t>
      </w:r>
      <w:r w:rsidRPr="001E1F50">
        <w:rPr>
          <w:rFonts w:ascii="Times New Roman" w:eastAsia="Times New Roman" w:hAnsi="Times New Roman" w:cs="Times New Roman"/>
          <w:i/>
          <w:color w:val="C0504D" w:themeColor="accent2"/>
          <w:sz w:val="32"/>
          <w:szCs w:val="32"/>
          <w:lang w:eastAsia="ru-RU"/>
        </w:rPr>
        <w:t>то </w:t>
      </w:r>
      <w:r w:rsidRPr="001E1F50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2"/>
          <w:szCs w:val="32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2"/>
          <w:szCs w:val="32"/>
          <w:lang w:eastAsia="ru-RU"/>
        </w:rPr>
        <w:t xml:space="preserve"> </w:t>
      </w:r>
      <w:r w:rsidRPr="001E1F50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32"/>
          <w:szCs w:val="32"/>
          <w:lang w:eastAsia="ru-RU"/>
        </w:rPr>
        <w:t>- левша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Например, если благодаря левому полушарию мы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воспринимаем смысл речи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то благодаря правому полушарию мы понимаем ее интонацию. Правое полушарие отвечает за образное мышление и зрительно-пространственные функции. Если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доминирует правое полушарие над левым, то есть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человек-левша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значит можно говорить, что у него хорошо развита интуиция, творческие способности. Если обратить внимание, то можно заметить, 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что многие творческие люди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актеры, певцы, писатели и так далее – являются леворукими. Таким образом, если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 – левша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 это значит, что у него правое полушарие преобладает над левым со всеми вытекающими отсюда последствиями.</w:t>
      </w:r>
    </w:p>
    <w:p w:rsid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E1F50" w:rsidRPr="001E1F50" w:rsidRDefault="001E1F50" w:rsidP="001E1F5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</w:pPr>
      <w:r w:rsidRPr="001E1F50"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  <w:t>Когда можно заметить, что </w:t>
      </w:r>
      <w:r w:rsidRPr="001E1F50">
        <w:rPr>
          <w:rFonts w:ascii="Times New Roman" w:eastAsia="Times New Roman" w:hAnsi="Times New Roman" w:cs="Times New Roman"/>
          <w:b/>
          <w:bCs/>
          <w:color w:val="C0504D" w:themeColor="accent2"/>
          <w:sz w:val="44"/>
          <w:szCs w:val="44"/>
          <w:lang w:eastAsia="ru-RU"/>
        </w:rPr>
        <w:t>ребенок – левша</w:t>
      </w:r>
      <w:r w:rsidRPr="001E1F50"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  <w:t>?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Одни говорят, что леворукость можно заметить уже в два-три месяца. Другие специалисты считают, что доминантность той или иной руки полностью сформирована лишь к четырем-пяти годам. В два-три года большинство детей одинаково </w:t>
      </w:r>
      <w:r w:rsidRPr="001E1F5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«управляются»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как левой, так и правой рукой. Они в таком возрасте могут держать ложку, карандаш то в правой, то в левой руке – все зависит от его настроения и желания в конкретный момент. Если вы замечаете, что малыш может работать и одной, и другой рукой, то это означает, что в головном мозге еще не сформировалась доминантность одного из полушарий.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с уверенностью можно сказать, что в пять лет уже должны четко знать, ребёнок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левша или правша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потому что с этого возраста начинается подготовка к школе, которая включает в себя развитие мелкой моторики – пальчиков, и прав</w:t>
      </w:r>
      <w:proofErr w:type="gramStart"/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о-</w:t>
      </w:r>
      <w:proofErr w:type="gramEnd"/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леворукость играют в этом далеко не самую последнюю роль. Когда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придет в первый класс, и учитель не будет знать, какая рука у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 ведущая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 это может привести к серьезным проблемам с письмом и вообще с обучением в целом.</w:t>
      </w:r>
    </w:p>
    <w:p w:rsidR="001E1F50" w:rsidRPr="001E1F50" w:rsidRDefault="001E1F50" w:rsidP="001E1F5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</w:pPr>
      <w:r w:rsidRPr="001E1F50"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  <w:t>Как определить, </w:t>
      </w:r>
      <w:r w:rsidRPr="001E1F50">
        <w:rPr>
          <w:rFonts w:ascii="Times New Roman" w:eastAsia="Times New Roman" w:hAnsi="Times New Roman" w:cs="Times New Roman"/>
          <w:b/>
          <w:bCs/>
          <w:color w:val="C0504D" w:themeColor="accent2"/>
          <w:sz w:val="44"/>
          <w:szCs w:val="44"/>
          <w:lang w:eastAsia="ru-RU"/>
        </w:rPr>
        <w:t>ребенок – левша или правша</w:t>
      </w:r>
      <w:r w:rsidRPr="001E1F50"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  <w:t>?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ребёнок кушает, рисует, играет и так далее, смотрите, какой рукой он выполняет эти действия. Когда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станет немного постарше, то с ним можно выполнить несколько заданий в игровой форме, которые и позволят окончательно определить доминирующую руку у малыша.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Игра в мяч. Мяч можно заменить мягкой игрушкой или другим легким предметом.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Возьмите небольшую бутылочку или баночку с закручивающейся крышечкой и попросите малыша ее открыть. Крышка должна быть закручена лишь слегка, чтобы малыш не прикладывал усилия при открывании.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Постройте дом из брусков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конструктора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Попросите малыша вам помочь вытереть со стола пыль влажной тряпочкой.</w:t>
      </w:r>
    </w:p>
    <w:p w:rsid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Попросите малыша собрать разбросанные игрушки и другие вещи.</w:t>
      </w:r>
    </w:p>
    <w:p w:rsidR="000328FC" w:rsidRPr="001E1F50" w:rsidRDefault="000328FC" w:rsidP="000328FC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17720" cy="2308860"/>
            <wp:effectExtent l="19050" t="0" r="0" b="0"/>
            <wp:docPr id="9" name="Рисунок 9" descr="https://psyfiles.ru/wp-content/uploads/f/0/6/f0637e8b4368d05bb53eac8b1e15a9f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syfiles.ru/wp-content/uploads/f/0/6/f0637e8b4368d05bb53eac8b1e15a9f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278" cy="230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F50" w:rsidRPr="001E1F50" w:rsidRDefault="001E1F50" w:rsidP="001E1F5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</w:pPr>
      <w:r w:rsidRPr="001E1F50"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  <w:t>Необходимо ли </w:t>
      </w:r>
      <w:r w:rsidRPr="001E1F50">
        <w:rPr>
          <w:rFonts w:ascii="Times New Roman" w:eastAsia="Times New Roman" w:hAnsi="Times New Roman" w:cs="Times New Roman"/>
          <w:b/>
          <w:bCs/>
          <w:color w:val="C0504D" w:themeColor="accent2"/>
          <w:sz w:val="44"/>
          <w:szCs w:val="44"/>
          <w:lang w:eastAsia="ru-RU"/>
        </w:rPr>
        <w:t>переучивать ребенка-левшу</w:t>
      </w:r>
      <w:r w:rsidRPr="001E1F50">
        <w:rPr>
          <w:rFonts w:ascii="Times New Roman" w:eastAsia="Times New Roman" w:hAnsi="Times New Roman" w:cs="Times New Roman"/>
          <w:b/>
          <w:color w:val="C0504D" w:themeColor="accent2"/>
          <w:sz w:val="44"/>
          <w:szCs w:val="44"/>
          <w:lang w:eastAsia="ru-RU"/>
        </w:rPr>
        <w:t>?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 в коем случае заниматься этим нельзя, ведь тем самым вы пытаетесь обмануть природу – а делать это бесполезно и крайне не рекомендуется, иначе последствия для малыша могут быть очень печальными. Если вы станете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переучивать леворукого ребенка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 это значит, что вы пытаетесь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перестроить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изменить работу его головного мозга. При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переучивании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психика малыша становится все более неустойчивой, и чем настойчивее вы это будете делать, тем нервознее будет становиться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Кроме этого, </w:t>
      </w:r>
      <w:r w:rsidRPr="001E1F5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переучивание левши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грозит неуспеваемостью в школе, отставанием в физическом развитии, нарушением речи и мыслительных процессов.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переученных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леворуких детей нарушается сон и аппетит, возможен </w:t>
      </w:r>
      <w:proofErr w:type="spellStart"/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энурез</w:t>
      </w:r>
      <w:proofErr w:type="spellEnd"/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недержание мочи, заикание, проблемы с пищеварительной системой и другие весьма неприятные последствия. Таким образом, на вопрос,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переучивать</w:t>
      </w:r>
      <w:r w:rsidRPr="001E1F5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ребенка-левшу или нет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можно дать однозначный ответ, что нет, этого делать ни в коем случае нельзя. Потому что тем самым меняется не просто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перекладывание ложки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ручки и других предметов из левой руки в правую, а работа полушарий головного мозга.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Развеивается комплекс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левши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Вследствие неправильных действий взрослых у леворукого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может появиться комплекс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Если человек по тем или иным параметрам отличается от других людей, то у него могут возникнуть комплексы. Вспомните, как называли сверстники в школе высоких, полных детей, то же самое может произойти и с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левшами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хотя дети на леворукость своего сверстника, как, правило, внимания не обращают. Главная причина, когда у лекорукового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 появляется комплекс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кроется в неправильном поведении взрослых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родителей, педагогов и других. Если не заострять внимание на леворукости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 комплекс не появится.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Психологи отмечают следующие качества леворуких детей.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  <w:r w:rsidRPr="000328FC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>Левши</w:t>
      </w:r>
      <w:r w:rsidRPr="001E1F50"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  <w:t>”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часто отличаются от своих сверстников затянувшимся периодом упрямства.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Обычно - это художественно одаренные и очень эмоциональные дети. Уже с трех лет они намного лучше, чем другие малыши, рисуют, лепят из глины, воска или пластилина.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них нередки хорошие музыкальные способности и абсолютный слух.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Часто они позже начинают говорить и иногда испытывают затруднения в произношении некоторых звуков.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Бывает, что им с трудом даются чтение, письмо и математика.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1E1F5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Ребенок-левша непосредственен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доверчив, легко попадает под влияние сиюминутных чувств и настроений. Отсюда - плаксивость, капризность, подверженность ярости и гневу, настойчивость в осуществлении желаний.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Левое полушарие</w:t>
      </w:r>
    </w:p>
    <w:p w:rsidR="001E1F50" w:rsidRPr="001E1F50" w:rsidRDefault="001E1F50" w:rsidP="000328FC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Конкретное мышление</w:t>
      </w:r>
      <w:r w:rsidR="000328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Математические вычисления</w:t>
      </w:r>
    </w:p>
    <w:p w:rsidR="001E1F50" w:rsidRPr="001E1F50" w:rsidRDefault="001E1F50" w:rsidP="000328FC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Сознательное</w:t>
      </w:r>
      <w:r w:rsidR="000328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Правая рука</w:t>
      </w:r>
    </w:p>
    <w:p w:rsidR="001E1F50" w:rsidRPr="001E1F50" w:rsidRDefault="001E1F50" w:rsidP="000328FC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Речь</w:t>
      </w:r>
      <w:r w:rsidR="000328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Правый глаз</w:t>
      </w:r>
    </w:p>
    <w:p w:rsidR="001E1F50" w:rsidRPr="001E1F50" w:rsidRDefault="001E1F50" w:rsidP="000328FC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Чтение и письмо</w:t>
      </w:r>
      <w:r w:rsidR="000328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 Двигательная сфера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Правое полушарие</w:t>
      </w:r>
    </w:p>
    <w:p w:rsidR="001E1F50" w:rsidRPr="001E1F50" w:rsidRDefault="001E1F50" w:rsidP="000328FC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Абстрактное мышление</w:t>
      </w:r>
      <w:r w:rsidR="000328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Образная память</w:t>
      </w:r>
    </w:p>
    <w:p w:rsidR="001E1F50" w:rsidRPr="001E1F50" w:rsidRDefault="001E1F50" w:rsidP="000328FC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Бессознательное</w:t>
      </w:r>
      <w:r w:rsidR="000328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Левая рука</w:t>
      </w:r>
    </w:p>
    <w:p w:rsidR="001E1F50" w:rsidRPr="001E1F50" w:rsidRDefault="001E1F50" w:rsidP="000328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Ритм, </w:t>
      </w:r>
      <w:r w:rsidRPr="001E1F5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восприятие музыки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интонации</w:t>
      </w:r>
      <w:r w:rsidR="000328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Левый глаз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Ориентировка в пространстве</w:t>
      </w:r>
    </w:p>
    <w:p w:rsidR="001E1F50" w:rsidRPr="001E1F50" w:rsidRDefault="000328FC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</w:t>
      </w:r>
      <w:r w:rsidR="001E1F50"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Чувственная сфера</w:t>
      </w:r>
    </w:p>
    <w:p w:rsidR="001E1F50" w:rsidRPr="001E1F50" w:rsidRDefault="001E1F50" w:rsidP="000328F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</w:pPr>
      <w:r w:rsidRPr="001E1F50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Несколько советов, как нужно вести себя с </w:t>
      </w:r>
      <w:r w:rsidRPr="000328FC"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lang w:eastAsia="ru-RU"/>
        </w:rPr>
        <w:t>ребенком-левшой</w:t>
      </w:r>
      <w:r w:rsidRPr="001E1F50">
        <w:rPr>
          <w:rFonts w:ascii="Times New Roman" w:eastAsia="Times New Roman" w:hAnsi="Times New Roman" w:cs="Times New Roman"/>
          <w:color w:val="C0504D" w:themeColor="accent2"/>
          <w:sz w:val="40"/>
          <w:szCs w:val="40"/>
          <w:lang w:eastAsia="ru-RU"/>
        </w:rPr>
        <w:t>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Принять как должное особенность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не пытаться превратить его в "правшу". Объяснять ему, что "леворуких" людей очень много и это тоже норма.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Хвалить за самые малейшие успехи и поощрять его творческие способности, но не стремиться вырастить вундеркинда.</w:t>
      </w:r>
    </w:p>
    <w:p w:rsidR="001E1F50" w:rsidRPr="001E1F50" w:rsidRDefault="001E1F50" w:rsidP="001E1F5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предъявлять завышенные требования к нему и не противопоставлять его другим детям.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Необходимо создать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определенные условия не только дома, 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но и в школе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выделить ему место за партой или столом с левой стороны, чтобы он не сталкивался с правым локтем соседа; сделать так, чтобы свет из окна или настольной лампы падал на его рабочее место с правой стороны.</w:t>
      </w:r>
    </w:p>
    <w:p w:rsidR="001E1F50" w:rsidRPr="001E1F50" w:rsidRDefault="001E1F50" w:rsidP="001E1F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Учитывая повышенную эмоциональность и впечатлительность такого </w:t>
      </w:r>
      <w:r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</w:t>
      </w:r>
      <w:r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взрослым нужно быть очень чуткими и доброжелательными с ним.</w:t>
      </w:r>
    </w:p>
    <w:p w:rsidR="001E1F50" w:rsidRDefault="000328FC" w:rsidP="000328FC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     </w:t>
      </w:r>
      <w:r w:rsidR="001E1F50"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знаем огромное количество гениальных людей, которые были </w:t>
      </w:r>
      <w:r w:rsidR="001E1F50"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левшами</w:t>
      </w:r>
      <w:r w:rsidR="001E1F50"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возможно, благодаря именно этой своей особенности, создали свои вечные шедевры. Среди таких людей множество ученых, композиторов, художников, писателей, полководцев и президентов, актеров и других. </w:t>
      </w:r>
      <w:r w:rsidR="001E1F50" w:rsidRPr="000328F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Левшами</w:t>
      </w:r>
      <w:r w:rsidR="001E1F50" w:rsidRPr="001E1F5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были Ньютон и Эйнштейн, Бах и Бетховен, Пикассо и Микеланджело, Леонардо да Винчи и Маяковский, Македонский, Бонапарт и Юлий Це</w:t>
      </w:r>
      <w:r w:rsidR="001E1F50" w:rsidRPr="001E1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зарь, Авраам Линкольн и Чарли Чаплин, </w:t>
      </w:r>
      <w:proofErr w:type="spellStart"/>
      <w:r w:rsidR="001E1F50" w:rsidRPr="001E1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Мерилин</w:t>
      </w:r>
      <w:proofErr w:type="spellEnd"/>
      <w:r w:rsidR="001E1F50" w:rsidRPr="001E1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Монро и многие, многие другие. Согласитесь, при таком внушительном звездном списке, наверно, не так уж и плохо быть </w:t>
      </w:r>
      <w:r w:rsidR="001E1F50" w:rsidRPr="000328FC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левшой</w:t>
      </w:r>
      <w:r w:rsidR="001E1F50" w:rsidRPr="000328FC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!</w:t>
      </w:r>
      <w:r w:rsidR="001E1F50" w:rsidRPr="001E1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Обратите внимание, и возможно, </w:t>
      </w:r>
      <w:r w:rsidR="001E1F50" w:rsidRPr="006B571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</w:t>
      </w:r>
      <w:r w:rsidR="001E1F50" w:rsidRPr="000328FC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 </w:t>
      </w:r>
      <w:r w:rsidR="001E1F50" w:rsidRPr="000328FC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ребенке-левше</w:t>
      </w:r>
      <w:r w:rsidR="001E1F50" w:rsidRPr="001E1F5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скрыты какие-то таланты, которые ему необходимо помочь развить.</w:t>
      </w:r>
    </w:p>
    <w:p w:rsidR="006B571F" w:rsidRDefault="006B571F" w:rsidP="000328FC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6B571F" w:rsidRDefault="006B571F" w:rsidP="000328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85670" cy="1639253"/>
            <wp:effectExtent l="19050" t="0" r="5080" b="0"/>
            <wp:docPr id="12" name="Рисунок 12" descr="https://www.vincentjockincompositeur.com/wp-content/uploads/B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vincentjockincompositeur.com/wp-content/uploads/BAC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899" cy="1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184399" cy="1638300"/>
            <wp:effectExtent l="19050" t="0" r="6351" b="0"/>
            <wp:docPr id="15" name="Рисунок 15" descr="https://i.ytimg.com/vi/eAKHrnfWF-U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ytimg.com/vi/eAKHrnfWF-U/hq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72" cy="163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527810" cy="2017689"/>
            <wp:effectExtent l="19050" t="0" r="0" b="0"/>
            <wp:docPr id="18" name="Рисунок 18" descr="https://i.pinimg.com/736x/39/eb/e7/39ebe7a1a9eff805cdfee0cf274d2e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pinimg.com/736x/39/eb/e7/39ebe7a1a9eff805cdfee0cf274d2e6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201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71F" w:rsidRDefault="006B571F" w:rsidP="006B5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B571F" w:rsidRDefault="006B571F" w:rsidP="006B5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6B571F" w:rsidRPr="001E1F50" w:rsidRDefault="006B571F" w:rsidP="006B5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61210" cy="1698308"/>
            <wp:effectExtent l="19050" t="0" r="0" b="0"/>
            <wp:docPr id="25" name="Рисунок 25" descr="https://sun9-29.userapi.com/c638119/u143262260/video/l_edd747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29.userapi.com/c638119/u143262260/video/l_edd747d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69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1699260" cy="1699260"/>
            <wp:effectExtent l="19050" t="0" r="0" b="0"/>
            <wp:docPr id="21" name="Рисунок 21" descr="https://sun1-22.userapi.com/s/v1/ig2/2B3Pl1gJXSjd59ef4Wpe_0GCtC97Dj8whU05DZLQTLSXX7P1U3Nlm5XmWUlBGl23JY-dAYkvrKWPiPlcK2uTCsi5.jpg?size=400x400&amp;quality=96&amp;crop=1,36,766,766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1-22.userapi.com/s/v1/ig2/2B3Pl1gJXSjd59ef4Wpe_0GCtC97Dj8whU05DZLQTLSXX7P1U3Nlm5XmWUlBGl23JY-dAYkvrKWPiPlcK2uTCsi5.jpg?size=400x400&amp;quality=96&amp;crop=1,36,766,766&amp;ava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30" cy="17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35F" w:rsidRPr="001E1F50" w:rsidRDefault="0016635F">
      <w:pPr>
        <w:rPr>
          <w:rFonts w:ascii="Times New Roman" w:hAnsi="Times New Roman" w:cs="Times New Roman"/>
          <w:sz w:val="32"/>
          <w:szCs w:val="32"/>
        </w:rPr>
      </w:pPr>
    </w:p>
    <w:sectPr w:rsidR="0016635F" w:rsidRPr="001E1F50" w:rsidSect="001E1F50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F50"/>
    <w:rsid w:val="000328FC"/>
    <w:rsid w:val="0016635F"/>
    <w:rsid w:val="001E1F50"/>
    <w:rsid w:val="006B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5F"/>
  </w:style>
  <w:style w:type="paragraph" w:styleId="1">
    <w:name w:val="heading 1"/>
    <w:basedOn w:val="a"/>
    <w:link w:val="10"/>
    <w:uiPriority w:val="9"/>
    <w:qFormat/>
    <w:rsid w:val="001E1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E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F50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1E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E1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ECD3-96A6-4E2F-9254-9BEE95F8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2023-01-19T14:58:00Z</dcterms:created>
  <dcterms:modified xsi:type="dcterms:W3CDTF">2023-01-19T15:25:00Z</dcterms:modified>
</cp:coreProperties>
</file>