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AC" w:rsidRPr="008142DC" w:rsidRDefault="006B14AC" w:rsidP="006B14AC">
      <w:pPr>
        <w:jc w:val="center"/>
        <w:rPr>
          <w:rFonts w:ascii="Times New Roman" w:hAnsi="Times New Roman" w:cs="Times New Roman"/>
          <w:b/>
          <w:sz w:val="28"/>
        </w:rPr>
      </w:pPr>
      <w:r w:rsidRPr="008142DC">
        <w:rPr>
          <w:rFonts w:ascii="Times New Roman" w:hAnsi="Times New Roman" w:cs="Times New Roman"/>
          <w:b/>
          <w:sz w:val="28"/>
        </w:rPr>
        <w:t>Муниципальное автономное дошкольное образовательное учреждение – детский сад № 1</w:t>
      </w:r>
      <w:r>
        <w:rPr>
          <w:rFonts w:ascii="Times New Roman" w:hAnsi="Times New Roman" w:cs="Times New Roman"/>
          <w:b/>
          <w:sz w:val="28"/>
        </w:rPr>
        <w:t>75</w:t>
      </w:r>
    </w:p>
    <w:p w:rsidR="006B14AC" w:rsidRDefault="006B14AC" w:rsidP="006B14AC">
      <w:pPr>
        <w:rPr>
          <w:rFonts w:ascii="Times New Roman" w:hAnsi="Times New Roman" w:cs="Times New Roman"/>
          <w:sz w:val="24"/>
        </w:rPr>
      </w:pPr>
    </w:p>
    <w:p w:rsidR="006B14AC" w:rsidRDefault="006B14AC" w:rsidP="006B1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- детский сад № 175 (далее МАДОУ) осуществляет свою образовательную деятельность в соответствии с Законом Российской Федерации от 29.12.2012. № 273-ФЗ «Об образовании в Российской Федерации».</w:t>
      </w:r>
    </w:p>
    <w:p w:rsidR="006B14AC" w:rsidRDefault="006B14AC" w:rsidP="006B1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 содержание и организацию образовательной деятельности на уровне дошкольного образования.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направлена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решение задач, указанных в пункте 1.6 ФГОС ДО.</w:t>
      </w:r>
    </w:p>
    <w:p w:rsidR="006B14AC" w:rsidRDefault="006B14AC" w:rsidP="006B1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 (пункт 2.3.ФГОС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B14AC" w:rsidRDefault="006B14AC" w:rsidP="006B1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Основная образовательная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МАДОУ (далее ООП ДОУ) </w:t>
      </w:r>
      <w:r>
        <w:rPr>
          <w:rFonts w:ascii="Times New Roman" w:eastAsia="Times New Roman" w:hAnsi="Times New Roman" w:cs="Times New Roman"/>
          <w:sz w:val="24"/>
          <w:szCs w:val="24"/>
        </w:rPr>
        <w:t>реализуется в течение 6 лет, но в сложившейся демографической ситуации срок освоения программы вступает  с момента подписания договора и ограничивает сроком его действия. Для освоения ООП дети могут поступать в МАДОУ в течение всего календарного года с учетом жизненной ситуации и потребности семьи.</w:t>
      </w:r>
    </w:p>
    <w:p w:rsidR="006B14AC" w:rsidRDefault="006B14AC" w:rsidP="006B1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работы МАДОУ: работает в режиме пятидневной рабочей недели с 10,5 – часовым пребыванием детей с 07:30 до 18:00 часов, исключая праздничные и выходные дни.</w:t>
      </w:r>
    </w:p>
    <w:p w:rsidR="006B14AC" w:rsidRPr="008142DC" w:rsidRDefault="006B14AC" w:rsidP="006B14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9"/>
          <w:sz w:val="32"/>
          <w:szCs w:val="24"/>
        </w:rPr>
      </w:pPr>
      <w:proofErr w:type="gramStart"/>
      <w:r w:rsidRPr="008142DC">
        <w:rPr>
          <w:rFonts w:ascii="Times New Roman" w:eastAsia="Times New Roman" w:hAnsi="Times New Roman" w:cs="Times New Roman"/>
          <w:b/>
          <w:sz w:val="32"/>
          <w:szCs w:val="24"/>
        </w:rPr>
        <w:t>Согласно устава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Pr="008142DC">
        <w:rPr>
          <w:rFonts w:ascii="Times New Roman" w:hAnsi="Times New Roman" w:cs="Times New Roman"/>
          <w:b/>
          <w:sz w:val="32"/>
          <w:szCs w:val="24"/>
        </w:rPr>
        <w:t>МАДОУ</w:t>
      </w:r>
      <w:r w:rsidRPr="008142DC">
        <w:rPr>
          <w:rFonts w:ascii="Times New Roman" w:eastAsia="Times New Roman" w:hAnsi="Times New Roman" w:cs="Times New Roman"/>
          <w:b/>
          <w:sz w:val="32"/>
          <w:szCs w:val="24"/>
        </w:rPr>
        <w:t xml:space="preserve"> пункт 3.1 </w:t>
      </w:r>
      <w:r w:rsidRPr="008142DC">
        <w:rPr>
          <w:rFonts w:ascii="Times New Roman" w:eastAsia="Times New Roman" w:hAnsi="Times New Roman" w:cs="Times New Roman"/>
          <w:b/>
          <w:spacing w:val="-9"/>
          <w:sz w:val="32"/>
          <w:szCs w:val="24"/>
        </w:rPr>
        <w:t>Обучение и воспитание ведется на русском языке.</w:t>
      </w:r>
    </w:p>
    <w:p w:rsidR="006B14AC" w:rsidRDefault="006B14AC" w:rsidP="006B14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 ДОУ реализуется на всем протяжении пребывания ребенка в ДОУ с 7.30 до 18.00 .</w:t>
      </w:r>
    </w:p>
    <w:p w:rsidR="006B14AC" w:rsidRDefault="006B14AC" w:rsidP="006B14A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общеобразов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ательная программа – образовательная программа дошкольного образования муниципального автономного дошкольного образовательного учреждения – детский сад № 175 (далее Программа) разработана в соответствии с федеральным государственным образовательным стандартом дошкольного образования (утвержден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номер №30384;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редакции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8 ноября 2022 г. №955, зарегистрировано в Минюсте России 6 февраля 2023 г., регистрационный №72264) (далее – ФГОС ДО) и федеральной образовательной программой дошкольного образования (утверждена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№71847) (далее – ФОП ДО).</w:t>
      </w:r>
      <w:proofErr w:type="gramEnd"/>
    </w:p>
    <w:p w:rsidR="006B14AC" w:rsidRPr="008142DC" w:rsidRDefault="006B14AC" w:rsidP="006B14AC">
      <w:pPr>
        <w:rPr>
          <w:rFonts w:ascii="Times New Roman" w:hAnsi="Times New Roman" w:cs="Times New Roman"/>
          <w:sz w:val="24"/>
        </w:rPr>
      </w:pPr>
    </w:p>
    <w:p w:rsidR="006A0155" w:rsidRDefault="006A0155"/>
    <w:sectPr w:rsidR="006A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14AC"/>
    <w:rsid w:val="006A0155"/>
    <w:rsid w:val="006B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B14AC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6B14A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2026-04-23T05:39:00Z</dcterms:created>
  <dcterms:modified xsi:type="dcterms:W3CDTF">2026-04-23T05:40:00Z</dcterms:modified>
</cp:coreProperties>
</file>